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D8CEA" w14:textId="77777777" w:rsidR="008E47E1" w:rsidRPr="008E47E1" w:rsidRDefault="008E47E1" w:rsidP="008E47E1">
      <w:pPr>
        <w:jc w:val="center"/>
        <w:rPr>
          <w:rFonts w:ascii="Arial" w:eastAsiaTheme="minorEastAsia" w:hAnsi="Arial" w:cs="Arial"/>
          <w:kern w:val="0"/>
          <w14:ligatures w14:val="none"/>
        </w:rPr>
      </w:pPr>
      <w:r w:rsidRPr="008E47E1">
        <w:rPr>
          <w:rFonts w:ascii="Arial" w:eastAsiaTheme="minorEastAsia" w:hAnsi="Arial" w:cs="Arial"/>
          <w:kern w:val="0"/>
          <w14:ligatures w14:val="none"/>
        </w:rPr>
        <w:t>SUMMONS TO COUNCILLORS, INVITATION TO OTHER INTERESTED PERSONS TO ATTEND</w:t>
      </w:r>
    </w:p>
    <w:p w14:paraId="2CC3CE0B" w14:textId="77777777" w:rsidR="008E47E1" w:rsidRPr="008E47E1" w:rsidRDefault="008E47E1" w:rsidP="008E47E1">
      <w:pPr>
        <w:jc w:val="center"/>
        <w:rPr>
          <w:rFonts w:ascii="Arial" w:eastAsiaTheme="minorEastAsia" w:hAnsi="Arial" w:cs="Arial"/>
          <w:kern w:val="0"/>
          <w:sz w:val="24"/>
          <w:szCs w:val="24"/>
          <w14:ligatures w14:val="none"/>
        </w:rPr>
      </w:pPr>
      <w:r w:rsidRPr="008E47E1">
        <w:rPr>
          <w:rFonts w:ascii="Arial" w:eastAsiaTheme="minorEastAsia" w:hAnsi="Arial" w:cs="Arial"/>
          <w:kern w:val="0"/>
          <w:sz w:val="24"/>
          <w:szCs w:val="24"/>
          <w14:ligatures w14:val="none"/>
        </w:rPr>
        <w:t xml:space="preserve">Notice is hereby given that a meeting of the Parish Council is to be held on </w:t>
      </w:r>
    </w:p>
    <w:p w14:paraId="6EC43816" w14:textId="77777777" w:rsidR="008E47E1" w:rsidRPr="008E47E1" w:rsidRDefault="008E47E1" w:rsidP="008E47E1">
      <w:pPr>
        <w:jc w:val="center"/>
        <w:rPr>
          <w:rFonts w:ascii="Arial" w:eastAsiaTheme="minorEastAsia" w:hAnsi="Arial" w:cs="Arial"/>
          <w:kern w:val="0"/>
          <w:sz w:val="24"/>
          <w:szCs w:val="24"/>
          <w14:ligatures w14:val="none"/>
        </w:rPr>
      </w:pPr>
      <w:r w:rsidRPr="008E47E1">
        <w:rPr>
          <w:rFonts w:ascii="Arial" w:eastAsiaTheme="minorEastAsia" w:hAnsi="Arial" w:cs="Arial"/>
          <w:kern w:val="0"/>
          <w:sz w:val="24"/>
          <w:szCs w:val="24"/>
          <w14:ligatures w14:val="none"/>
        </w:rPr>
        <w:t>at 6.30pm on Monday 29</w:t>
      </w:r>
      <w:r w:rsidRPr="008E47E1">
        <w:rPr>
          <w:rFonts w:ascii="Arial" w:eastAsiaTheme="minorEastAsia" w:hAnsi="Arial" w:cs="Arial"/>
          <w:kern w:val="0"/>
          <w:sz w:val="24"/>
          <w:szCs w:val="24"/>
          <w:vertAlign w:val="superscript"/>
          <w14:ligatures w14:val="none"/>
        </w:rPr>
        <w:t>th</w:t>
      </w:r>
      <w:r w:rsidRPr="008E47E1">
        <w:rPr>
          <w:rFonts w:ascii="Arial" w:eastAsiaTheme="minorEastAsia" w:hAnsi="Arial" w:cs="Arial"/>
          <w:kern w:val="0"/>
          <w:sz w:val="24"/>
          <w:szCs w:val="24"/>
          <w14:ligatures w14:val="none"/>
        </w:rPr>
        <w:t xml:space="preserve"> January 2024 at racetrack hospitality suite. </w:t>
      </w:r>
    </w:p>
    <w:p w14:paraId="78A897C1" w14:textId="77777777" w:rsidR="008E47E1" w:rsidRPr="008E47E1" w:rsidRDefault="008E47E1" w:rsidP="008E47E1">
      <w:pPr>
        <w:jc w:val="center"/>
        <w:rPr>
          <w:rFonts w:ascii="Arial" w:eastAsiaTheme="minorEastAsia" w:hAnsi="Arial" w:cs="Arial"/>
          <w:kern w:val="0"/>
          <w:sz w:val="24"/>
          <w:szCs w:val="24"/>
          <w14:ligatures w14:val="none"/>
        </w:rPr>
      </w:pPr>
      <w:r w:rsidRPr="008E47E1">
        <w:rPr>
          <w:rFonts w:ascii="Arial" w:eastAsiaTheme="minorEastAsia" w:hAnsi="Arial" w:cs="Arial"/>
          <w:b/>
          <w:bCs/>
          <w:kern w:val="0"/>
          <w:sz w:val="28"/>
          <w:szCs w:val="28"/>
          <w14:ligatures w14:val="none"/>
        </w:rPr>
        <w:t>AGENDA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547"/>
        <w:gridCol w:w="7991"/>
        <w:gridCol w:w="1244"/>
      </w:tblGrid>
      <w:tr w:rsidR="008E47E1" w:rsidRPr="008E47E1" w14:paraId="3BF0DE4A" w14:textId="77777777" w:rsidTr="00521059">
        <w:tc>
          <w:tcPr>
            <w:tcW w:w="547" w:type="dxa"/>
          </w:tcPr>
          <w:p w14:paraId="76D2B960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91" w:type="dxa"/>
          </w:tcPr>
          <w:p w14:paraId="0D1E983B" w14:textId="77777777" w:rsidR="008E47E1" w:rsidRPr="008E47E1" w:rsidRDefault="008E47E1" w:rsidP="008E47E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4" w:type="dxa"/>
          </w:tcPr>
          <w:p w14:paraId="69C2C8C0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supporting</w:t>
            </w:r>
          </w:p>
          <w:p w14:paraId="709C6C3A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paper</w:t>
            </w:r>
          </w:p>
        </w:tc>
      </w:tr>
      <w:tr w:rsidR="008E47E1" w:rsidRPr="008E47E1" w14:paraId="30E13D40" w14:textId="77777777" w:rsidTr="00521059">
        <w:tc>
          <w:tcPr>
            <w:tcW w:w="547" w:type="dxa"/>
          </w:tcPr>
          <w:p w14:paraId="228C820B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1</w:t>
            </w:r>
          </w:p>
        </w:tc>
        <w:tc>
          <w:tcPr>
            <w:tcW w:w="7991" w:type="dxa"/>
          </w:tcPr>
          <w:p w14:paraId="0365AC94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 xml:space="preserve">Chairperson open the meeting, and ask if anyone wishes to record the meeting, and if so to remind those present of the appropriate guidelines </w:t>
            </w:r>
          </w:p>
        </w:tc>
        <w:tc>
          <w:tcPr>
            <w:tcW w:w="1244" w:type="dxa"/>
          </w:tcPr>
          <w:p w14:paraId="6E9A4F4D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</w:p>
        </w:tc>
      </w:tr>
      <w:tr w:rsidR="008E47E1" w:rsidRPr="008E47E1" w14:paraId="229532E2" w14:textId="77777777" w:rsidTr="00521059">
        <w:tc>
          <w:tcPr>
            <w:tcW w:w="547" w:type="dxa"/>
          </w:tcPr>
          <w:p w14:paraId="4BF798E4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2</w:t>
            </w:r>
          </w:p>
        </w:tc>
        <w:tc>
          <w:tcPr>
            <w:tcW w:w="7991" w:type="dxa"/>
          </w:tcPr>
          <w:p w14:paraId="74B13818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Apologies for absences</w:t>
            </w:r>
          </w:p>
        </w:tc>
        <w:tc>
          <w:tcPr>
            <w:tcW w:w="1244" w:type="dxa"/>
          </w:tcPr>
          <w:p w14:paraId="4DC1E5AE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</w:p>
        </w:tc>
      </w:tr>
      <w:tr w:rsidR="008E47E1" w:rsidRPr="008E47E1" w14:paraId="0DF2F2E5" w14:textId="77777777" w:rsidTr="00521059">
        <w:tc>
          <w:tcPr>
            <w:tcW w:w="547" w:type="dxa"/>
          </w:tcPr>
          <w:p w14:paraId="50CDC671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3</w:t>
            </w:r>
          </w:p>
        </w:tc>
        <w:tc>
          <w:tcPr>
            <w:tcW w:w="7991" w:type="dxa"/>
          </w:tcPr>
          <w:p w14:paraId="0142BBB0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1244" w:type="dxa"/>
          </w:tcPr>
          <w:p w14:paraId="78271238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</w:p>
        </w:tc>
      </w:tr>
      <w:tr w:rsidR="008E47E1" w:rsidRPr="008E47E1" w14:paraId="78C8BDD2" w14:textId="77777777" w:rsidTr="00521059">
        <w:tc>
          <w:tcPr>
            <w:tcW w:w="547" w:type="dxa"/>
          </w:tcPr>
          <w:p w14:paraId="3C5D06A5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4*</w:t>
            </w:r>
          </w:p>
        </w:tc>
        <w:tc>
          <w:tcPr>
            <w:tcW w:w="7991" w:type="dxa"/>
          </w:tcPr>
          <w:p w14:paraId="57D4BE68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To resolve that the minutes of the Council meeting held on 6</w:t>
            </w:r>
            <w:r w:rsidRPr="008E47E1">
              <w:rPr>
                <w:rFonts w:ascii="Arial" w:hAnsi="Arial" w:cs="Arial"/>
                <w:vertAlign w:val="superscript"/>
              </w:rPr>
              <w:t>th</w:t>
            </w:r>
            <w:r w:rsidRPr="008E47E1">
              <w:rPr>
                <w:rFonts w:ascii="Arial" w:hAnsi="Arial" w:cs="Arial"/>
              </w:rPr>
              <w:t xml:space="preserve"> November 2023 are a correct record</w:t>
            </w:r>
          </w:p>
        </w:tc>
        <w:tc>
          <w:tcPr>
            <w:tcW w:w="1244" w:type="dxa"/>
          </w:tcPr>
          <w:p w14:paraId="17998D27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A</w:t>
            </w:r>
          </w:p>
        </w:tc>
      </w:tr>
      <w:tr w:rsidR="008E47E1" w:rsidRPr="008E47E1" w14:paraId="759517B7" w14:textId="77777777" w:rsidTr="00521059">
        <w:tc>
          <w:tcPr>
            <w:tcW w:w="547" w:type="dxa"/>
          </w:tcPr>
          <w:p w14:paraId="48272B62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5</w:t>
            </w:r>
          </w:p>
        </w:tc>
        <w:tc>
          <w:tcPr>
            <w:tcW w:w="7991" w:type="dxa"/>
          </w:tcPr>
          <w:p w14:paraId="21B81F74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Public participation – members of the public are invited to make representations, ask questions, or give evidence to the meeting in respect of items on the agenda. In accordance with standing order 3 (parts 5-7) this item shall be limited to 20 minutes unless directed by the chair of the meeting.</w:t>
            </w:r>
          </w:p>
        </w:tc>
        <w:tc>
          <w:tcPr>
            <w:tcW w:w="1244" w:type="dxa"/>
          </w:tcPr>
          <w:p w14:paraId="2F9B583E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</w:p>
        </w:tc>
      </w:tr>
      <w:tr w:rsidR="008E47E1" w:rsidRPr="008E47E1" w14:paraId="74A8989E" w14:textId="77777777" w:rsidTr="00521059">
        <w:trPr>
          <w:trHeight w:val="305"/>
        </w:trPr>
        <w:tc>
          <w:tcPr>
            <w:tcW w:w="547" w:type="dxa"/>
          </w:tcPr>
          <w:p w14:paraId="73BBB579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6</w:t>
            </w:r>
          </w:p>
        </w:tc>
        <w:tc>
          <w:tcPr>
            <w:tcW w:w="7991" w:type="dxa"/>
          </w:tcPr>
          <w:p w14:paraId="032DD5AD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Reports from county Councillor</w:t>
            </w:r>
          </w:p>
        </w:tc>
        <w:tc>
          <w:tcPr>
            <w:tcW w:w="1244" w:type="dxa"/>
          </w:tcPr>
          <w:p w14:paraId="106B04EC" w14:textId="77777777" w:rsidR="008E47E1" w:rsidRPr="008E47E1" w:rsidRDefault="008E47E1" w:rsidP="008E47E1">
            <w:pPr>
              <w:rPr>
                <w:rFonts w:ascii="Arial" w:hAnsi="Arial" w:cs="Arial"/>
              </w:rPr>
            </w:pPr>
          </w:p>
        </w:tc>
      </w:tr>
      <w:tr w:rsidR="008E47E1" w:rsidRPr="008E47E1" w14:paraId="267FF39C" w14:textId="77777777" w:rsidTr="00521059">
        <w:trPr>
          <w:trHeight w:val="305"/>
        </w:trPr>
        <w:tc>
          <w:tcPr>
            <w:tcW w:w="547" w:type="dxa"/>
          </w:tcPr>
          <w:p w14:paraId="02F3CFCD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7</w:t>
            </w:r>
          </w:p>
        </w:tc>
        <w:tc>
          <w:tcPr>
            <w:tcW w:w="7991" w:type="dxa"/>
          </w:tcPr>
          <w:p w14:paraId="5E779C40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Reports from District Councillors</w:t>
            </w:r>
          </w:p>
        </w:tc>
        <w:tc>
          <w:tcPr>
            <w:tcW w:w="1244" w:type="dxa"/>
          </w:tcPr>
          <w:p w14:paraId="2DB2269C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</w:p>
        </w:tc>
      </w:tr>
      <w:tr w:rsidR="008E47E1" w:rsidRPr="008E47E1" w14:paraId="737EB779" w14:textId="77777777" w:rsidTr="00521059">
        <w:trPr>
          <w:trHeight w:val="317"/>
        </w:trPr>
        <w:tc>
          <w:tcPr>
            <w:tcW w:w="547" w:type="dxa"/>
          </w:tcPr>
          <w:p w14:paraId="15B15F59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8</w:t>
            </w:r>
          </w:p>
        </w:tc>
        <w:tc>
          <w:tcPr>
            <w:tcW w:w="7991" w:type="dxa"/>
          </w:tcPr>
          <w:p w14:paraId="50A38B3C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 xml:space="preserve">To receive updates on matters from previous meetings including but not limited to </w:t>
            </w:r>
          </w:p>
          <w:p w14:paraId="2D215597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Defibrillator funding</w:t>
            </w:r>
          </w:p>
          <w:p w14:paraId="72DD3EB2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Race track noise evaluation meeting</w:t>
            </w:r>
          </w:p>
          <w:p w14:paraId="2CBB1F63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Land at North end</w:t>
            </w:r>
          </w:p>
        </w:tc>
        <w:tc>
          <w:tcPr>
            <w:tcW w:w="1244" w:type="dxa"/>
          </w:tcPr>
          <w:p w14:paraId="21AFE206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</w:p>
        </w:tc>
      </w:tr>
      <w:tr w:rsidR="008E47E1" w:rsidRPr="008E47E1" w14:paraId="273632E6" w14:textId="77777777" w:rsidTr="00521059">
        <w:trPr>
          <w:trHeight w:val="453"/>
        </w:trPr>
        <w:tc>
          <w:tcPr>
            <w:tcW w:w="547" w:type="dxa"/>
          </w:tcPr>
          <w:p w14:paraId="5F519F1B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9</w:t>
            </w:r>
          </w:p>
        </w:tc>
        <w:tc>
          <w:tcPr>
            <w:tcW w:w="7991" w:type="dxa"/>
          </w:tcPr>
          <w:p w14:paraId="5951BC47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 xml:space="preserve">To discuss live steaming and recording of parish council meetings </w:t>
            </w:r>
          </w:p>
          <w:p w14:paraId="2FB0D818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In order to improve security and facilitate the storage of documents, the council has now purchased a laptop for use by the clerk. A secondary benefit of this purchase is the potential to record and stream meetings.</w:t>
            </w:r>
          </w:p>
        </w:tc>
        <w:tc>
          <w:tcPr>
            <w:tcW w:w="1244" w:type="dxa"/>
          </w:tcPr>
          <w:p w14:paraId="2E5EE491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</w:p>
          <w:p w14:paraId="09734BF9" w14:textId="77777777" w:rsidR="008E47E1" w:rsidRPr="008E47E1" w:rsidRDefault="008E47E1" w:rsidP="008E47E1">
            <w:pPr>
              <w:rPr>
                <w:rFonts w:ascii="Arial" w:hAnsi="Arial" w:cs="Arial"/>
              </w:rPr>
            </w:pPr>
          </w:p>
        </w:tc>
      </w:tr>
      <w:tr w:rsidR="008E47E1" w:rsidRPr="008E47E1" w14:paraId="2BB5824A" w14:textId="77777777" w:rsidTr="00521059">
        <w:trPr>
          <w:trHeight w:val="219"/>
        </w:trPr>
        <w:tc>
          <w:tcPr>
            <w:tcW w:w="547" w:type="dxa"/>
          </w:tcPr>
          <w:p w14:paraId="654B782B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10</w:t>
            </w:r>
          </w:p>
        </w:tc>
        <w:tc>
          <w:tcPr>
            <w:tcW w:w="7991" w:type="dxa"/>
          </w:tcPr>
          <w:p w14:paraId="1B4E08ED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To discuss the installation of a ‘free library’ in the bus stop at North end.</w:t>
            </w:r>
          </w:p>
          <w:p w14:paraId="1BB936E1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Free libraries are becoming increasingly popular, essentially, they are a free to use book exchange, usually sited in an unlocked cabinet and available for community use.</w:t>
            </w:r>
          </w:p>
        </w:tc>
        <w:tc>
          <w:tcPr>
            <w:tcW w:w="1244" w:type="dxa"/>
          </w:tcPr>
          <w:p w14:paraId="2B7B13DB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</w:p>
        </w:tc>
      </w:tr>
      <w:tr w:rsidR="008E47E1" w:rsidRPr="008E47E1" w14:paraId="08FA1BEA" w14:textId="77777777" w:rsidTr="00521059">
        <w:tc>
          <w:tcPr>
            <w:tcW w:w="547" w:type="dxa"/>
          </w:tcPr>
          <w:p w14:paraId="6D542087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11</w:t>
            </w:r>
          </w:p>
        </w:tc>
        <w:tc>
          <w:tcPr>
            <w:tcW w:w="7991" w:type="dxa"/>
          </w:tcPr>
          <w:p w14:paraId="4F70DE77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 xml:space="preserve">Planning applications – to report on and consider applications etc. as advised by Breckland District Council  </w:t>
            </w:r>
          </w:p>
          <w:p w14:paraId="38136C26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 xml:space="preserve">Note - the council is no longer able to comment on items in </w:t>
            </w:r>
            <w:r w:rsidRPr="008E47E1">
              <w:rPr>
                <w:rFonts w:ascii="Arial" w:hAnsi="Arial" w:cs="Arial"/>
                <w:i/>
                <w:iCs/>
              </w:rPr>
              <w:t>italics</w:t>
            </w:r>
            <w:r w:rsidRPr="008E47E1">
              <w:rPr>
                <w:rFonts w:ascii="Arial" w:hAnsi="Arial" w:cs="Arial"/>
              </w:rPr>
              <w:t xml:space="preserve"> due to date restrictions. No further applications have been recieved at the time of the production of this agenda</w:t>
            </w:r>
          </w:p>
          <w:p w14:paraId="5C28BD61" w14:textId="77777777" w:rsidR="008E47E1" w:rsidRPr="008E47E1" w:rsidRDefault="008E47E1" w:rsidP="008E47E1">
            <w:pPr>
              <w:rPr>
                <w:rFonts w:ascii="Arial" w:hAnsi="Arial" w:cs="Arial"/>
                <w:i/>
                <w:iCs/>
              </w:rPr>
            </w:pPr>
            <w:r w:rsidRPr="008E47E1">
              <w:rPr>
                <w:rFonts w:ascii="Arial" w:hAnsi="Arial" w:cs="Arial"/>
                <w:i/>
                <w:iCs/>
              </w:rPr>
              <w:t>3PL/2023/1213/A illuminated signs at Snetterton park</w:t>
            </w:r>
          </w:p>
          <w:p w14:paraId="21F60855" w14:textId="77777777" w:rsidR="008E47E1" w:rsidRPr="008E47E1" w:rsidRDefault="008E47E1" w:rsidP="008E47E1">
            <w:pPr>
              <w:rPr>
                <w:rFonts w:ascii="Arial" w:hAnsi="Arial" w:cs="Arial"/>
                <w:i/>
                <w:iCs/>
              </w:rPr>
            </w:pPr>
            <w:r w:rsidRPr="008E47E1">
              <w:rPr>
                <w:rFonts w:ascii="Arial" w:hAnsi="Arial" w:cs="Arial"/>
                <w:i/>
                <w:iCs/>
              </w:rPr>
              <w:t>3PL/2023/0752/D variation of conditions JMDL Snetterton park</w:t>
            </w:r>
          </w:p>
          <w:p w14:paraId="76AA7367" w14:textId="77777777" w:rsidR="008E47E1" w:rsidRPr="008E47E1" w:rsidRDefault="008E47E1" w:rsidP="008E47E1">
            <w:pPr>
              <w:rPr>
                <w:rFonts w:ascii="Arial" w:hAnsi="Arial" w:cs="Arial"/>
                <w:i/>
                <w:iCs/>
              </w:rPr>
            </w:pPr>
            <w:r w:rsidRPr="008E47E1">
              <w:rPr>
                <w:rFonts w:ascii="Arial" w:hAnsi="Arial" w:cs="Arial"/>
                <w:i/>
                <w:iCs/>
              </w:rPr>
              <w:t>3PL/2023/1185/A illuminated signs Richard Johnston ltd Harling Road</w:t>
            </w:r>
          </w:p>
          <w:p w14:paraId="041A1E0C" w14:textId="77777777" w:rsidR="008E47E1" w:rsidRPr="008E47E1" w:rsidRDefault="008E47E1" w:rsidP="008E47E1">
            <w:pPr>
              <w:rPr>
                <w:rFonts w:ascii="Arial" w:hAnsi="Arial" w:cs="Arial"/>
                <w:i/>
                <w:iCs/>
              </w:rPr>
            </w:pPr>
            <w:r w:rsidRPr="008E47E1">
              <w:rPr>
                <w:rFonts w:ascii="Arial" w:hAnsi="Arial" w:cs="Arial"/>
                <w:i/>
                <w:iCs/>
              </w:rPr>
              <w:t>3PL/2023/1184/A as above</w:t>
            </w:r>
          </w:p>
          <w:p w14:paraId="78FF6DED" w14:textId="77777777" w:rsidR="008E47E1" w:rsidRPr="008E47E1" w:rsidRDefault="008E47E1" w:rsidP="008E47E1">
            <w:pPr>
              <w:rPr>
                <w:rFonts w:ascii="Arial" w:hAnsi="Arial" w:cs="Arial"/>
                <w:i/>
                <w:iCs/>
              </w:rPr>
            </w:pPr>
            <w:r w:rsidRPr="008E47E1">
              <w:rPr>
                <w:rFonts w:ascii="Arial" w:hAnsi="Arial" w:cs="Arial"/>
                <w:i/>
                <w:iCs/>
              </w:rPr>
              <w:t>3PL/2023/1168/HOU alterations to house and outbuildings Hole in the wall house South end</w:t>
            </w:r>
          </w:p>
          <w:p w14:paraId="7A290672" w14:textId="77777777" w:rsidR="008E47E1" w:rsidRPr="008E47E1" w:rsidRDefault="008E47E1" w:rsidP="008E47E1">
            <w:pPr>
              <w:rPr>
                <w:rFonts w:ascii="Arial" w:hAnsi="Arial" w:cs="Arial"/>
                <w:i/>
                <w:iCs/>
              </w:rPr>
            </w:pPr>
            <w:r w:rsidRPr="008E47E1">
              <w:rPr>
                <w:rFonts w:ascii="Arial" w:hAnsi="Arial" w:cs="Arial"/>
                <w:i/>
                <w:iCs/>
              </w:rPr>
              <w:t>3PL/2023/0794/F retrospective change of use The old barn</w:t>
            </w:r>
          </w:p>
          <w:p w14:paraId="12E92C3E" w14:textId="77777777" w:rsidR="008E47E1" w:rsidRPr="008E47E1" w:rsidRDefault="008E47E1" w:rsidP="008E47E1">
            <w:pPr>
              <w:rPr>
                <w:rFonts w:ascii="Arial" w:hAnsi="Arial" w:cs="Arial"/>
                <w:i/>
                <w:iCs/>
              </w:rPr>
            </w:pPr>
            <w:r w:rsidRPr="008E47E1">
              <w:rPr>
                <w:rFonts w:ascii="Arial" w:hAnsi="Arial" w:cs="Arial"/>
                <w:i/>
                <w:iCs/>
              </w:rPr>
              <w:t>3PL/2023/1092/VAR deer gates World horse sanctuary</w:t>
            </w:r>
          </w:p>
        </w:tc>
        <w:tc>
          <w:tcPr>
            <w:tcW w:w="1244" w:type="dxa"/>
          </w:tcPr>
          <w:p w14:paraId="1652FE7F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</w:p>
        </w:tc>
      </w:tr>
      <w:tr w:rsidR="008E47E1" w:rsidRPr="008E47E1" w14:paraId="5BBD1577" w14:textId="77777777" w:rsidTr="00521059">
        <w:tc>
          <w:tcPr>
            <w:tcW w:w="547" w:type="dxa"/>
          </w:tcPr>
          <w:p w14:paraId="7E0DA84F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12</w:t>
            </w:r>
          </w:p>
        </w:tc>
        <w:tc>
          <w:tcPr>
            <w:tcW w:w="7991" w:type="dxa"/>
          </w:tcPr>
          <w:p w14:paraId="6CFEE9C4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To oversee the proposed budget for the year 2024-2025, review and agree the precept requirement for 2024-2025</w:t>
            </w:r>
          </w:p>
        </w:tc>
        <w:tc>
          <w:tcPr>
            <w:tcW w:w="1244" w:type="dxa"/>
          </w:tcPr>
          <w:p w14:paraId="0A5AE2D7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B</w:t>
            </w:r>
          </w:p>
        </w:tc>
      </w:tr>
      <w:tr w:rsidR="008E47E1" w:rsidRPr="008E47E1" w14:paraId="1540E45D" w14:textId="77777777" w:rsidTr="00521059">
        <w:tc>
          <w:tcPr>
            <w:tcW w:w="547" w:type="dxa"/>
          </w:tcPr>
          <w:p w14:paraId="7FED5B61" w14:textId="77777777" w:rsidR="008E47E1" w:rsidRPr="008E47E1" w:rsidRDefault="008E47E1" w:rsidP="008E47E1">
            <w:pPr>
              <w:rPr>
                <w:rFonts w:ascii="Arial" w:hAnsi="Arial" w:cs="Arial"/>
              </w:rPr>
            </w:pPr>
          </w:p>
          <w:p w14:paraId="4FD7A0AF" w14:textId="77777777" w:rsidR="008E47E1" w:rsidRPr="008E47E1" w:rsidRDefault="008E47E1" w:rsidP="008E47E1">
            <w:pPr>
              <w:rPr>
                <w:rFonts w:ascii="Arial" w:hAnsi="Arial" w:cs="Arial"/>
              </w:rPr>
            </w:pPr>
          </w:p>
          <w:p w14:paraId="1E3C2A93" w14:textId="77777777" w:rsidR="008E47E1" w:rsidRPr="008E47E1" w:rsidRDefault="008E47E1" w:rsidP="008E47E1">
            <w:pPr>
              <w:rPr>
                <w:rFonts w:ascii="Arial" w:hAnsi="Arial" w:cs="Arial"/>
              </w:rPr>
            </w:pPr>
          </w:p>
          <w:p w14:paraId="053A0A72" w14:textId="77777777" w:rsidR="008E47E1" w:rsidRPr="008E47E1" w:rsidRDefault="008E47E1" w:rsidP="008E47E1">
            <w:pPr>
              <w:rPr>
                <w:rFonts w:ascii="Arial" w:hAnsi="Arial" w:cs="Arial"/>
              </w:rPr>
            </w:pPr>
          </w:p>
          <w:p w14:paraId="1EAF5E01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13</w:t>
            </w:r>
          </w:p>
        </w:tc>
        <w:tc>
          <w:tcPr>
            <w:tcW w:w="7991" w:type="dxa"/>
          </w:tcPr>
          <w:p w14:paraId="48B614BE" w14:textId="77777777" w:rsidR="008E47E1" w:rsidRPr="008E47E1" w:rsidRDefault="008E47E1" w:rsidP="008E47E1">
            <w:pPr>
              <w:rPr>
                <w:rFonts w:ascii="Arial" w:hAnsi="Arial" w:cs="Arial"/>
              </w:rPr>
            </w:pPr>
          </w:p>
          <w:p w14:paraId="0C46A8B3" w14:textId="77777777" w:rsidR="008E47E1" w:rsidRPr="008E47E1" w:rsidRDefault="008E47E1" w:rsidP="008E47E1">
            <w:pPr>
              <w:rPr>
                <w:rFonts w:ascii="Arial" w:hAnsi="Arial" w:cs="Arial"/>
              </w:rPr>
            </w:pPr>
          </w:p>
          <w:p w14:paraId="0DC28F2E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Page 1 of 2</w:t>
            </w:r>
          </w:p>
          <w:p w14:paraId="7BFB9B5E" w14:textId="77777777" w:rsidR="008E47E1" w:rsidRPr="008E47E1" w:rsidRDefault="008E47E1" w:rsidP="008E47E1">
            <w:pPr>
              <w:rPr>
                <w:rFonts w:ascii="Arial" w:hAnsi="Arial" w:cs="Arial"/>
              </w:rPr>
            </w:pPr>
          </w:p>
          <w:p w14:paraId="7E84662C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Finance –</w:t>
            </w:r>
          </w:p>
          <w:p w14:paraId="38509E18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Financial report at end of December 2023</w:t>
            </w:r>
          </w:p>
          <w:p w14:paraId="07CDDF28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 xml:space="preserve">Cashbook balance                              £ 3,503.49   </w:t>
            </w:r>
          </w:p>
          <w:p w14:paraId="7FF6AC3D" w14:textId="77777777" w:rsidR="008E47E1" w:rsidRPr="008E47E1" w:rsidRDefault="008E47E1" w:rsidP="008E47E1">
            <w:pPr>
              <w:rPr>
                <w:rFonts w:ascii="Arial" w:hAnsi="Arial" w:cs="Arial"/>
                <w:b/>
                <w:bCs/>
              </w:rPr>
            </w:pPr>
            <w:r w:rsidRPr="008E47E1">
              <w:rPr>
                <w:rFonts w:ascii="Arial" w:hAnsi="Arial" w:cs="Arial"/>
              </w:rPr>
              <w:t xml:space="preserve">ICO (information commissioners office)                 £35.00  D/D         </w:t>
            </w:r>
            <w:r w:rsidRPr="008E47E1">
              <w:rPr>
                <w:rFonts w:ascii="Arial" w:hAnsi="Arial" w:cs="Arial"/>
                <w:u w:val="single"/>
              </w:rPr>
              <w:t xml:space="preserve">                                          </w:t>
            </w:r>
          </w:p>
          <w:p w14:paraId="353A8E88" w14:textId="77777777" w:rsidR="008E47E1" w:rsidRPr="008E47E1" w:rsidRDefault="008E47E1" w:rsidP="008E47E1">
            <w:pPr>
              <w:rPr>
                <w:rFonts w:ascii="Arial" w:hAnsi="Arial" w:cs="Arial"/>
                <w:b/>
                <w:bCs/>
              </w:rPr>
            </w:pPr>
            <w:r w:rsidRPr="008E47E1">
              <w:rPr>
                <w:rFonts w:ascii="Arial" w:hAnsi="Arial" w:cs="Arial"/>
              </w:rPr>
              <w:t>Clerk salary November &amp; December                    £348.08</w:t>
            </w:r>
          </w:p>
          <w:p w14:paraId="227AC050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Purchase of laptop computer (reimbursement*)   £149.00 inc VAT</w:t>
            </w:r>
          </w:p>
          <w:p w14:paraId="5A308CC9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HMRC                                                                     £86.80</w:t>
            </w:r>
          </w:p>
          <w:p w14:paraId="1395DF0D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DM payroll services                                                £60.00 (October to March)</w:t>
            </w:r>
          </w:p>
          <w:p w14:paraId="779ABC01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New balance carried forward                   £2,825.41</w:t>
            </w:r>
          </w:p>
          <w:p w14:paraId="062B5ABE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 xml:space="preserve">*as by the directed of the council, the purchase of the laptop was initially undertaken by Cllr Hepmsall who will be reimbursed. </w:t>
            </w:r>
          </w:p>
        </w:tc>
        <w:tc>
          <w:tcPr>
            <w:tcW w:w="1244" w:type="dxa"/>
          </w:tcPr>
          <w:p w14:paraId="4844DF8C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</w:p>
        </w:tc>
      </w:tr>
      <w:tr w:rsidR="008E47E1" w:rsidRPr="008E47E1" w14:paraId="092159F1" w14:textId="77777777" w:rsidTr="00521059">
        <w:trPr>
          <w:trHeight w:val="259"/>
        </w:trPr>
        <w:tc>
          <w:tcPr>
            <w:tcW w:w="547" w:type="dxa"/>
          </w:tcPr>
          <w:p w14:paraId="758589D7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14</w:t>
            </w:r>
          </w:p>
        </w:tc>
        <w:tc>
          <w:tcPr>
            <w:tcW w:w="7991" w:type="dxa"/>
          </w:tcPr>
          <w:p w14:paraId="1F05F6F1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To discuss the purchase and potential location of hedgehog awareness signs</w:t>
            </w:r>
          </w:p>
        </w:tc>
        <w:tc>
          <w:tcPr>
            <w:tcW w:w="1244" w:type="dxa"/>
          </w:tcPr>
          <w:p w14:paraId="42DF3C84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C</w:t>
            </w:r>
          </w:p>
        </w:tc>
      </w:tr>
      <w:tr w:rsidR="008E47E1" w:rsidRPr="008E47E1" w14:paraId="522CADA5" w14:textId="77777777" w:rsidTr="00521059">
        <w:trPr>
          <w:trHeight w:val="259"/>
        </w:trPr>
        <w:tc>
          <w:tcPr>
            <w:tcW w:w="547" w:type="dxa"/>
          </w:tcPr>
          <w:p w14:paraId="5F8418B0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15</w:t>
            </w:r>
          </w:p>
        </w:tc>
        <w:tc>
          <w:tcPr>
            <w:tcW w:w="7991" w:type="dxa"/>
          </w:tcPr>
          <w:p w14:paraId="69B4033C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To discuss light pollution policy</w:t>
            </w:r>
          </w:p>
        </w:tc>
        <w:tc>
          <w:tcPr>
            <w:tcW w:w="1244" w:type="dxa"/>
          </w:tcPr>
          <w:p w14:paraId="39ECF2D5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D</w:t>
            </w:r>
          </w:p>
        </w:tc>
      </w:tr>
      <w:tr w:rsidR="008E47E1" w:rsidRPr="008E47E1" w14:paraId="2113CED1" w14:textId="77777777" w:rsidTr="00521059">
        <w:trPr>
          <w:trHeight w:val="259"/>
        </w:trPr>
        <w:tc>
          <w:tcPr>
            <w:tcW w:w="547" w:type="dxa"/>
          </w:tcPr>
          <w:p w14:paraId="170E6BBC" w14:textId="77777777" w:rsidR="008E47E1" w:rsidRPr="008E47E1" w:rsidRDefault="008E47E1" w:rsidP="008E47E1">
            <w:pPr>
              <w:rPr>
                <w:rFonts w:ascii="Arial" w:hAnsi="Arial" w:cs="Arial"/>
              </w:rPr>
            </w:pPr>
          </w:p>
          <w:p w14:paraId="1F47C824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16</w:t>
            </w:r>
          </w:p>
        </w:tc>
        <w:tc>
          <w:tcPr>
            <w:tcW w:w="7991" w:type="dxa"/>
          </w:tcPr>
          <w:p w14:paraId="1FD5D370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Meeting dates 2024. The council usually meets every 2</w:t>
            </w:r>
            <w:r w:rsidRPr="008E47E1">
              <w:rPr>
                <w:rFonts w:ascii="Arial" w:hAnsi="Arial" w:cs="Arial"/>
                <w:vertAlign w:val="superscript"/>
              </w:rPr>
              <w:t>nd</w:t>
            </w:r>
            <w:r w:rsidRPr="008E47E1">
              <w:rPr>
                <w:rFonts w:ascii="Arial" w:hAnsi="Arial" w:cs="Arial"/>
              </w:rPr>
              <w:t xml:space="preserve"> month although special meetings may occasionally be called. Due to restrictions regarding the availability of a venue it is not possible to publish a list of dates for the year. </w:t>
            </w:r>
          </w:p>
        </w:tc>
        <w:tc>
          <w:tcPr>
            <w:tcW w:w="1244" w:type="dxa"/>
          </w:tcPr>
          <w:p w14:paraId="691D38AA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</w:p>
        </w:tc>
      </w:tr>
      <w:tr w:rsidR="008E47E1" w:rsidRPr="008E47E1" w14:paraId="4E595D09" w14:textId="77777777" w:rsidTr="00521059">
        <w:trPr>
          <w:trHeight w:val="259"/>
        </w:trPr>
        <w:tc>
          <w:tcPr>
            <w:tcW w:w="547" w:type="dxa"/>
          </w:tcPr>
          <w:p w14:paraId="0FF1E179" w14:textId="77777777" w:rsidR="008E47E1" w:rsidRPr="008E47E1" w:rsidRDefault="008E47E1" w:rsidP="008E47E1">
            <w:pPr>
              <w:rPr>
                <w:rFonts w:ascii="Arial" w:hAnsi="Arial" w:cs="Arial"/>
              </w:rPr>
            </w:pPr>
          </w:p>
        </w:tc>
        <w:tc>
          <w:tcPr>
            <w:tcW w:w="7991" w:type="dxa"/>
          </w:tcPr>
          <w:p w14:paraId="4D63A59D" w14:textId="77777777" w:rsidR="008E47E1" w:rsidRPr="008E47E1" w:rsidRDefault="008E47E1" w:rsidP="008E47E1">
            <w:pPr>
              <w:rPr>
                <w:rFonts w:ascii="Arial" w:hAnsi="Arial" w:cs="Arial"/>
              </w:rPr>
            </w:pPr>
            <w:r w:rsidRPr="008E47E1">
              <w:rPr>
                <w:rFonts w:ascii="Arial" w:hAnsi="Arial" w:cs="Arial"/>
              </w:rPr>
              <w:t>To note next meeting date in March to be confirmed</w:t>
            </w:r>
          </w:p>
        </w:tc>
        <w:tc>
          <w:tcPr>
            <w:tcW w:w="1244" w:type="dxa"/>
          </w:tcPr>
          <w:p w14:paraId="02D55CE5" w14:textId="77777777" w:rsidR="008E47E1" w:rsidRPr="008E47E1" w:rsidRDefault="008E47E1" w:rsidP="008E47E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55303AD" w14:textId="77777777" w:rsidR="008E47E1" w:rsidRPr="008E47E1" w:rsidRDefault="008E47E1" w:rsidP="008E47E1">
      <w:pPr>
        <w:rPr>
          <w:rFonts w:ascii="Arial" w:eastAsiaTheme="minorEastAsia" w:hAnsi="Arial" w:cs="Arial"/>
          <w:i/>
          <w:iCs/>
          <w:kern w:val="0"/>
          <w14:ligatures w14:val="none"/>
        </w:rPr>
      </w:pPr>
      <w:r w:rsidRPr="008E47E1">
        <w:rPr>
          <w:rFonts w:ascii="Arial" w:eastAsiaTheme="minorEastAsia" w:hAnsi="Arial" w:cs="Arial"/>
          <w:i/>
          <w:iCs/>
          <w:kern w:val="0"/>
          <w14:ligatures w14:val="none"/>
        </w:rPr>
        <w:t>Tony Holden (clerk)                                                             09/01/2024                                  31, Ashleigh Gardens, Wymondham NR18 0EX</w:t>
      </w:r>
    </w:p>
    <w:p w14:paraId="6CC0F9C8" w14:textId="77777777" w:rsidR="008E47E1" w:rsidRPr="008E47E1" w:rsidRDefault="008E47E1" w:rsidP="008E47E1">
      <w:pPr>
        <w:tabs>
          <w:tab w:val="center" w:pos="4513"/>
          <w:tab w:val="right" w:pos="9026"/>
        </w:tabs>
        <w:spacing w:after="0" w:line="240" w:lineRule="auto"/>
        <w:rPr>
          <w:rFonts w:eastAsiaTheme="minorEastAsia"/>
          <w:kern w:val="0"/>
          <w14:ligatures w14:val="none"/>
        </w:rPr>
      </w:pPr>
      <w:r w:rsidRPr="008E47E1">
        <w:rPr>
          <w:rFonts w:ascii="Arial" w:eastAsiaTheme="minorEastAsia" w:hAnsi="Arial" w:cs="Arial"/>
          <w:i/>
          <w:iCs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DD00A6" wp14:editId="1D6EC323">
                <wp:simplePos x="0" y="0"/>
                <wp:positionH relativeFrom="margin">
                  <wp:posOffset>4846320</wp:posOffset>
                </wp:positionH>
                <wp:positionV relativeFrom="paragraph">
                  <wp:posOffset>-243840</wp:posOffset>
                </wp:positionV>
                <wp:extent cx="1501140" cy="480060"/>
                <wp:effectExtent l="0" t="0" r="22860" b="15240"/>
                <wp:wrapSquare wrapText="bothSides"/>
                <wp:docPr id="1252174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7A196" w14:textId="77777777" w:rsidR="008E47E1" w:rsidRDefault="008E47E1" w:rsidP="008E47E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F9EFA8" wp14:editId="246BB78E">
                                  <wp:extent cx="1447800" cy="379730"/>
                                  <wp:effectExtent l="19050" t="0" r="19050" b="153670"/>
                                  <wp:docPr id="167508593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5085930" name="Picture 1675085930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7800" cy="379730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D00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1.6pt;margin-top:-19.2pt;width:118.2pt;height:3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">
                <v:textbox>
                  <w:txbxContent>
                    <w:p w14:paraId="4F37A196" w14:textId="77777777" w:rsidR="008E47E1" w:rsidRDefault="008E47E1" w:rsidP="008E47E1">
                      <w:r>
                        <w:rPr>
                          <w:noProof/>
                        </w:rPr>
                        <w:drawing>
                          <wp:inline distT="0" distB="0" distL="0" distR="0" wp14:anchorId="19F9EFA8" wp14:editId="246BB78E">
                            <wp:extent cx="1447800" cy="379730"/>
                            <wp:effectExtent l="19050" t="0" r="19050" b="153670"/>
                            <wp:docPr id="167508593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5085930" name="Picture 1675085930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7800" cy="379730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3B6A1D" w14:textId="77777777" w:rsidR="008E47E1" w:rsidRPr="008E47E1" w:rsidRDefault="008E47E1" w:rsidP="008E47E1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7C62A922" w14:textId="77777777" w:rsidR="008E47E1" w:rsidRPr="008E47E1" w:rsidRDefault="008E47E1" w:rsidP="008E47E1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6FFF6BF1" w14:textId="77777777" w:rsidR="008E47E1" w:rsidRPr="008E47E1" w:rsidRDefault="008E47E1" w:rsidP="008E47E1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E47E1">
        <w:rPr>
          <w:rFonts w:ascii="Arial" w:hAnsi="Arial" w:cs="Arial"/>
          <w:sz w:val="24"/>
          <w:szCs w:val="24"/>
        </w:rPr>
        <w:t>Page 2 of 2</w:t>
      </w:r>
    </w:p>
    <w:p w14:paraId="4F68073F" w14:textId="77777777" w:rsidR="008E47E1" w:rsidRDefault="008E47E1"/>
    <w:sectPr w:rsidR="008E47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77C87" w14:textId="77777777" w:rsidR="00CD2654" w:rsidRDefault="00CD2654" w:rsidP="008E47E1">
      <w:pPr>
        <w:spacing w:after="0" w:line="240" w:lineRule="auto"/>
      </w:pPr>
      <w:r>
        <w:separator/>
      </w:r>
    </w:p>
  </w:endnote>
  <w:endnote w:type="continuationSeparator" w:id="0">
    <w:p w14:paraId="23C8AE5B" w14:textId="77777777" w:rsidR="00CD2654" w:rsidRDefault="00CD2654" w:rsidP="008E4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5B59A" w14:textId="77777777" w:rsidR="008E47E1" w:rsidRDefault="008E47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AE74" w14:textId="77777777" w:rsidR="008E47E1" w:rsidRDefault="008E47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212D8" w14:textId="77777777" w:rsidR="008E47E1" w:rsidRDefault="008E47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65551" w14:textId="77777777" w:rsidR="00CD2654" w:rsidRDefault="00CD2654" w:rsidP="008E47E1">
      <w:pPr>
        <w:spacing w:after="0" w:line="240" w:lineRule="auto"/>
      </w:pPr>
      <w:r>
        <w:separator/>
      </w:r>
    </w:p>
  </w:footnote>
  <w:footnote w:type="continuationSeparator" w:id="0">
    <w:p w14:paraId="06E709B0" w14:textId="77777777" w:rsidR="00CD2654" w:rsidRDefault="00CD2654" w:rsidP="008E4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71539" w14:textId="77777777" w:rsidR="008E47E1" w:rsidRDefault="008E47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61BDD" w14:textId="404D37E3" w:rsidR="008E47E1" w:rsidRPr="008E47E1" w:rsidRDefault="008E47E1" w:rsidP="008E47E1">
    <w:pPr>
      <w:pStyle w:val="Header"/>
      <w:jc w:val="center"/>
      <w:rPr>
        <w:rFonts w:ascii="Arial" w:hAnsi="Arial" w:cs="Arial"/>
        <w:sz w:val="36"/>
        <w:szCs w:val="36"/>
      </w:rPr>
    </w:pPr>
    <w:r w:rsidRPr="008E47E1">
      <w:rPr>
        <w:rFonts w:ascii="Arial" w:hAnsi="Arial" w:cs="Arial"/>
        <w:sz w:val="36"/>
        <w:szCs w:val="36"/>
      </w:rPr>
      <w:t>SNETTERTON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A11A" w14:textId="77777777" w:rsidR="008E47E1" w:rsidRDefault="008E47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E1"/>
    <w:rsid w:val="008E47E1"/>
    <w:rsid w:val="00CD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188E85"/>
  <w15:chartTrackingRefBased/>
  <w15:docId w15:val="{4191A139-0C7B-4280-990A-3D88E082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47E1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4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7E1"/>
  </w:style>
  <w:style w:type="paragraph" w:styleId="Footer">
    <w:name w:val="footer"/>
    <w:basedOn w:val="Normal"/>
    <w:link w:val="FooterChar"/>
    <w:uiPriority w:val="99"/>
    <w:unhideWhenUsed/>
    <w:rsid w:val="008E47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Jayson</dc:creator>
  <cp:keywords/>
  <dc:description/>
  <cp:lastModifiedBy>Jayson </cp:lastModifiedBy>
  <cp:revision>1</cp:revision>
  <dcterms:created xsi:type="dcterms:W3CDTF">2024-01-20T14:58:00Z</dcterms:created>
  <dcterms:modified xsi:type="dcterms:W3CDTF">2024-01-20T14:59:00Z</dcterms:modified>
</cp:coreProperties>
</file>